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22" w:rsidRDefault="00A67A22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</w:pPr>
    </w:p>
    <w:p w:rsidR="001747C6" w:rsidRDefault="002C0871" w:rsidP="0047761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</w:pPr>
      <w:r>
        <w:t>Name:  ___________</w:t>
      </w:r>
      <w:proofErr w:type="spellStart"/>
      <w:r>
        <w:t>I</w:t>
      </w:r>
      <w:r w:rsidR="00477619">
        <w:t>braheem</w:t>
      </w:r>
      <w:proofErr w:type="spellEnd"/>
      <w:r w:rsidR="00477619">
        <w:t xml:space="preserve"> </w:t>
      </w:r>
      <w:proofErr w:type="spellStart"/>
      <w:r w:rsidR="00477619">
        <w:t>Alali</w:t>
      </w:r>
      <w:proofErr w:type="spellEnd"/>
      <w:r w:rsidR="001747C6">
        <w:t>_______</w:t>
      </w:r>
      <w:r w:rsidR="001747C6">
        <w:tab/>
      </w:r>
      <w:r w:rsidR="001747C6">
        <w:tab/>
      </w:r>
      <w:r w:rsidR="001747C6">
        <w:tab/>
      </w:r>
      <w:r w:rsidR="001747C6">
        <w:tab/>
      </w:r>
      <w:r>
        <w:tab/>
      </w:r>
      <w:r w:rsidR="001747C6">
        <w:t>Date:  ___</w:t>
      </w:r>
      <w:r w:rsidR="00477619">
        <w:t>13.May.2011</w:t>
      </w:r>
      <w:r w:rsidR="001747C6">
        <w:t>__</w:t>
      </w:r>
    </w:p>
    <w:p w:rsidR="001747C6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Pleasure Reading</w:t>
      </w:r>
      <w:r w:rsidR="001747C6" w:rsidRPr="001747C6">
        <w:rPr>
          <w:b/>
          <w:sz w:val="40"/>
          <w:szCs w:val="40"/>
        </w:rPr>
        <w:t xml:space="preserve"> Report</w:t>
      </w:r>
    </w:p>
    <w:p w:rsidR="001747C6" w:rsidRDefault="001747C6" w:rsidP="0047761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Title:  ______________________</w:t>
      </w:r>
      <w:r w:rsidR="00477619">
        <w:rPr>
          <w:b/>
        </w:rPr>
        <w:t>Black Beauty</w:t>
      </w:r>
      <w:r>
        <w:rPr>
          <w:b/>
        </w:rPr>
        <w:t>__________________________</w:t>
      </w:r>
    </w:p>
    <w:p w:rsidR="001747C6" w:rsidRDefault="001747C6" w:rsidP="00477619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Author:  ________________________</w:t>
      </w:r>
      <w:r w:rsidR="00477619">
        <w:rPr>
          <w:b/>
        </w:rPr>
        <w:t>Anna Sewell</w:t>
      </w:r>
      <w:r>
        <w:rPr>
          <w:b/>
        </w:rPr>
        <w:t>____________________________</w:t>
      </w:r>
    </w:p>
    <w:p w:rsidR="00FA0D30" w:rsidRDefault="00477619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 xml:space="preserve">Number of Pages:  ___88___   Date </w:t>
      </w:r>
      <w:proofErr w:type="gramStart"/>
      <w:r>
        <w:rPr>
          <w:b/>
        </w:rPr>
        <w:t>Published</w:t>
      </w:r>
      <w:proofErr w:type="gramEnd"/>
      <w:r>
        <w:rPr>
          <w:b/>
        </w:rPr>
        <w:t>:  ____1995</w:t>
      </w:r>
      <w:r w:rsidR="001747C6">
        <w:rPr>
          <w:b/>
        </w:rPr>
        <w:t>____</w:t>
      </w:r>
      <w:r w:rsidR="001747C6">
        <w:rPr>
          <w:b/>
        </w:rPr>
        <w:tab/>
        <w:t xml:space="preserve">   F</w:t>
      </w:r>
      <w:r>
        <w:rPr>
          <w:b/>
        </w:rPr>
        <w:t>iction or Non Fiction:  fiction</w:t>
      </w:r>
      <w:r w:rsidR="001747C6">
        <w:rPr>
          <w:b/>
        </w:rPr>
        <w:t>_____</w:t>
      </w:r>
    </w:p>
    <w:p w:rsidR="00CD6C1C" w:rsidRDefault="00CD6C1C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</w:p>
    <w:p w:rsidR="001747C6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I. Knowledge:</w:t>
      </w:r>
    </w:p>
    <w:p w:rsidR="001747C6" w:rsidRDefault="001747C6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0D30">
        <w:rPr>
          <w:b/>
        </w:rPr>
        <w:t>__________________</w:t>
      </w:r>
    </w:p>
    <w:p w:rsidR="001747C6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II. Comprehension:</w:t>
      </w:r>
    </w:p>
    <w:p w:rsidR="001747C6" w:rsidRDefault="001747C6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FA0D30">
        <w:rPr>
          <w:b/>
        </w:rPr>
        <w:t>______________________________________________</w:t>
      </w:r>
    </w:p>
    <w:p w:rsidR="00FA0D30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III. Application:</w:t>
      </w:r>
    </w:p>
    <w:p w:rsidR="001747C6" w:rsidRDefault="001747C6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A22">
        <w:rPr>
          <w:b/>
        </w:rPr>
        <w:t>______</w:t>
      </w:r>
    </w:p>
    <w:p w:rsidR="001747C6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IV. Analysis:</w:t>
      </w:r>
    </w:p>
    <w:p w:rsidR="00FA0D30" w:rsidRDefault="001747C6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1C" w:rsidRDefault="00CD6C1C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</w:p>
    <w:p w:rsidR="00FA0D30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V.  Synthesis:</w:t>
      </w:r>
      <w:r w:rsidR="00A67A22">
        <w:rPr>
          <w:b/>
        </w:rPr>
        <w:t xml:space="preserve"> </w:t>
      </w:r>
    </w:p>
    <w:p w:rsidR="001747C6" w:rsidRDefault="001747C6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</w:t>
      </w:r>
      <w:r w:rsidR="00A67A22">
        <w:rPr>
          <w:b/>
        </w:rPr>
        <w:t>__________________________</w:t>
      </w:r>
      <w:r w:rsidR="00FA0D3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CD6C1C" w:rsidRDefault="00CD6C1C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</w:p>
    <w:p w:rsidR="00FA0D30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VI</w:t>
      </w:r>
      <w:r w:rsidR="00CD6C1C">
        <w:rPr>
          <w:b/>
        </w:rPr>
        <w:t>. Evaluation</w:t>
      </w:r>
      <w:r>
        <w:rPr>
          <w:b/>
        </w:rPr>
        <w:t>:</w:t>
      </w:r>
    </w:p>
    <w:p w:rsidR="00FA0D30" w:rsidRDefault="00FA0D30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A22" w:rsidRPr="001747C6" w:rsidRDefault="00A67A22" w:rsidP="00A67A22">
      <w:pPr>
        <w:pBdr>
          <w:top w:val="thinThickThinLargeGap" w:sz="12" w:space="1" w:color="auto"/>
          <w:left w:val="thinThickThinLargeGap" w:sz="12" w:space="4" w:color="auto"/>
          <w:bottom w:val="thinThickThinLargeGap" w:sz="12" w:space="1" w:color="auto"/>
          <w:right w:val="thinThickThinLargeGap" w:sz="12" w:space="4" w:color="auto"/>
        </w:pBdr>
        <w:spacing w:line="360" w:lineRule="auto"/>
        <w:rPr>
          <w:b/>
        </w:rPr>
      </w:pPr>
    </w:p>
    <w:sectPr w:rsidR="00A67A22" w:rsidRPr="001747C6" w:rsidSect="001747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747C6"/>
    <w:rsid w:val="000C0E4D"/>
    <w:rsid w:val="001747C6"/>
    <w:rsid w:val="002C0871"/>
    <w:rsid w:val="002F11E6"/>
    <w:rsid w:val="00370832"/>
    <w:rsid w:val="00443138"/>
    <w:rsid w:val="00477619"/>
    <w:rsid w:val="00A67A22"/>
    <w:rsid w:val="00C65A44"/>
    <w:rsid w:val="00CD6C1C"/>
    <w:rsid w:val="00FA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</dc:title>
  <dc:subject/>
  <dc:creator>manuel.ortiz</dc:creator>
  <cp:keywords/>
  <dc:description/>
  <cp:lastModifiedBy>Shamma</cp:lastModifiedBy>
  <cp:revision>6</cp:revision>
  <cp:lastPrinted>2009-03-18T03:44:00Z</cp:lastPrinted>
  <dcterms:created xsi:type="dcterms:W3CDTF">2010-09-19T11:40:00Z</dcterms:created>
  <dcterms:modified xsi:type="dcterms:W3CDTF">2011-05-22T13:29:00Z</dcterms:modified>
</cp:coreProperties>
</file>